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E3" w:rsidRDefault="006368E3" w:rsidP="009D26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ХЕМИЈСКО МЕДИЦИНСКА ШКОЛА</w:t>
      </w:r>
    </w:p>
    <w:p w:rsidR="006368E3" w:rsidRDefault="006368E3" w:rsidP="009D26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1C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BEB">
        <w:rPr>
          <w:rFonts w:ascii="Times New Roman" w:hAnsi="Times New Roman" w:cs="Times New Roman"/>
          <w:b/>
          <w:sz w:val="24"/>
          <w:szCs w:val="24"/>
        </w:rPr>
        <w:t>371</w:t>
      </w:r>
    </w:p>
    <w:p w:rsidR="006368E3" w:rsidRDefault="006368E3" w:rsidP="009D26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Датум:</w:t>
      </w:r>
      <w:r w:rsidR="001C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BEB">
        <w:rPr>
          <w:rFonts w:ascii="Times New Roman" w:hAnsi="Times New Roman" w:cs="Times New Roman"/>
          <w:b/>
          <w:sz w:val="24"/>
          <w:szCs w:val="24"/>
        </w:rPr>
        <w:t xml:space="preserve"> 20.09.2019</w:t>
      </w:r>
    </w:p>
    <w:p w:rsidR="006368E3" w:rsidRDefault="006368E3" w:rsidP="009D26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Вршац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основу члана 108. Закона о јавним набавкама („Сл. гласник РС“, број 124/2013, 14/2015 и 68/2015)</w:t>
      </w:r>
      <w:r w:rsidR="006368E3">
        <w:rPr>
          <w:rFonts w:ascii="Times New Roman" w:hAnsi="Times New Roman" w:cs="Times New Roman"/>
          <w:b/>
          <w:sz w:val="24"/>
          <w:szCs w:val="24"/>
          <w:lang w:val="sr-Cyrl-CS"/>
        </w:rPr>
        <w:t>директор Хемијско медицинске школе из Вршца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доноси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избору најповољније понуде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БИРА СЕ КАО НАЈПОВОЉНИЈА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понуда понуђача</w:t>
      </w:r>
      <w:r w:rsidR="006368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1BEB">
        <w:rPr>
          <w:rFonts w:ascii="Times New Roman" w:hAnsi="Times New Roman" w:cs="Times New Roman"/>
          <w:b/>
          <w:sz w:val="24"/>
          <w:szCs w:val="24"/>
        </w:rPr>
        <w:t>FOKUS PROTECT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63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BEB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6368E3">
        <w:rPr>
          <w:rFonts w:ascii="Times New Roman" w:hAnsi="Times New Roman" w:cs="Times New Roman"/>
          <w:b/>
          <w:sz w:val="24"/>
          <w:szCs w:val="24"/>
        </w:rPr>
        <w:t>Врш</w:t>
      </w:r>
      <w:r w:rsidR="007F1BEB">
        <w:rPr>
          <w:rFonts w:ascii="Times New Roman" w:hAnsi="Times New Roman" w:cs="Times New Roman"/>
          <w:b/>
          <w:sz w:val="24"/>
          <w:szCs w:val="24"/>
        </w:rPr>
        <w:t xml:space="preserve">ца Цара Лазара 12 </w:t>
      </w:r>
      <w:r w:rsidR="006368E3">
        <w:rPr>
          <w:rFonts w:ascii="Times New Roman" w:hAnsi="Times New Roman" w:cs="Times New Roman"/>
          <w:b/>
          <w:sz w:val="24"/>
          <w:szCs w:val="24"/>
        </w:rPr>
        <w:t xml:space="preserve"> заведена под бројем </w:t>
      </w:r>
      <w:r w:rsidR="007F1BEB">
        <w:rPr>
          <w:rFonts w:ascii="Times New Roman" w:hAnsi="Times New Roman" w:cs="Times New Roman"/>
          <w:b/>
          <w:sz w:val="24"/>
          <w:szCs w:val="24"/>
        </w:rPr>
        <w:t>367 мод 18.09.2019</w:t>
      </w:r>
      <w:r w:rsidR="006368E3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6368E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дана </w:t>
      </w:r>
      <w:r w:rsidR="0072419D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2419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донео Одлуку о покретању поступка јавне набавке мале вредности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број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 xml:space="preserve"> 0</w:t>
      </w:r>
      <w:r w:rsidR="007F1BE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 </w:t>
      </w:r>
      <w:r w:rsidR="007F1BEB">
        <w:rPr>
          <w:rFonts w:ascii="Times New Roman" w:hAnsi="Times New Roman" w:cs="Times New Roman"/>
          <w:sz w:val="24"/>
          <w:szCs w:val="24"/>
          <w:lang w:val="sr-Cyrl-CS"/>
        </w:rPr>
        <w:t>услуга обезбеђења имовине и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Хемијско медицинској школи у Вршцу Стеријина 113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на сајт</w:t>
      </w:r>
      <w:r w:rsidR="006368E3">
        <w:rPr>
          <w:rFonts w:ascii="Times New Roman" w:hAnsi="Times New Roman" w:cs="Times New Roman"/>
          <w:sz w:val="24"/>
          <w:szCs w:val="24"/>
          <w:lang w:val="sr-Cyrl-CS"/>
        </w:rPr>
        <w:t>у Управе за јавне набавке и сајту Хемијско медицинске школе Вршац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="007F1BEB">
        <w:rPr>
          <w:rFonts w:ascii="Times New Roman" w:hAnsi="Times New Roman" w:cs="Times New Roman"/>
          <w:sz w:val="24"/>
          <w:szCs w:val="24"/>
          <w:lang w:val="sr-Cyrl-CS"/>
        </w:rPr>
        <w:t>е су четири (4)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понуд</w:t>
      </w:r>
      <w:r w:rsidR="007F1BE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је извештај о истом.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извештају о стручној оцени понуда број</w:t>
      </w:r>
      <w:r w:rsidR="00724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419D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72419D">
        <w:rPr>
          <w:rFonts w:ascii="Times New Roman" w:hAnsi="Times New Roman" w:cs="Times New Roman"/>
          <w:sz w:val="24"/>
          <w:szCs w:val="24"/>
          <w:lang w:val="sr-Cyrl-CS"/>
        </w:rPr>
        <w:t>19.09.</w:t>
      </w:r>
      <w:r w:rsidR="001C35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1C35EC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јавне набавке је констатовала следеће: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Подаци о јавној набавци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419D" w:rsidRDefault="009D2603" w:rsidP="007241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r w:rsidR="0072419D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обезбеђења имовине и лица у Хемијско медицинској школи у Вршцу Стеријина 113. </w:t>
      </w:r>
    </w:p>
    <w:p w:rsidR="009D2603" w:rsidRDefault="009D2603" w:rsidP="009D2603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Редни број јавне набавке</w:t>
      </w:r>
      <w:r w:rsidRPr="00140A7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E15FA" w:rsidRPr="00140A7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2419D" w:rsidRPr="00140A7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40A7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6368E3" w:rsidRPr="00140A77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оцењивање понуде је „најниже понуђена цена“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члану 85. први став, тачка 2. Закона о јавним набавкама („Сл. гласник РС“, број 124/2012, 14/2015 и 68/2015)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а) Ранг листа понуђача у случају примене критеријума најнижа понуђена цена, узимајући у обзир Записник о прегледу понуда бр. 914-401-16/2017-03</w:t>
      </w: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65"/>
        <w:gridCol w:w="3193"/>
        <w:gridCol w:w="2169"/>
        <w:gridCol w:w="2264"/>
      </w:tblGrid>
      <w:tr w:rsidR="00756FF8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FF8" w:rsidRPr="006977D7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Понуђена цена без ПДВ-а</w:t>
            </w:r>
            <w:r w:rsidR="006977D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 </w:t>
            </w:r>
            <w:r w:rsidR="006977D7">
              <w:rPr>
                <w:rFonts w:ascii="Times New Roman" w:hAnsi="Times New Roman" w:cs="Times New Roman"/>
                <w:sz w:val="24"/>
                <w:szCs w:val="24"/>
                <w:lang/>
              </w:rPr>
              <w:t>по сату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</w:pPr>
            <w:r w:rsidRPr="00756FF8"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  <w:t>Понуђена цена са ПДВ-ом</w:t>
            </w:r>
            <w:r w:rsidR="006977D7"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  <w:t>/ по сату</w:t>
            </w:r>
          </w:p>
        </w:tc>
      </w:tr>
      <w:tr w:rsidR="00756FF8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 w:rsidP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„Фокус протект“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265,оо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318,оо</w:t>
            </w:r>
          </w:p>
        </w:tc>
      </w:tr>
      <w:tr w:rsidR="00756FF8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Pr="00756FF8" w:rsidRDefault="00756FF8" w:rsidP="006368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„Империум секјурити“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274,оо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328,80</w:t>
            </w:r>
          </w:p>
        </w:tc>
      </w:tr>
      <w:tr w:rsidR="00756FF8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Pr="00756FF8" w:rsidRDefault="00756FF8" w:rsidP="006368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„Јакуза“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288,оо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345,60</w:t>
            </w:r>
          </w:p>
        </w:tc>
      </w:tr>
      <w:tr w:rsidR="00756FF8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FF8" w:rsidRPr="00756FF8" w:rsidRDefault="00756FF8" w:rsidP="006368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„Добергард“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300,оо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FF8" w:rsidRPr="00756FF8" w:rsidRDefault="00756FF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360,оо</w:t>
            </w:r>
          </w:p>
        </w:tc>
      </w:tr>
      <w:tr w:rsidR="00551A5E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A5E" w:rsidRDefault="00551A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A5E" w:rsidRDefault="00551A5E" w:rsidP="006368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A5E" w:rsidRDefault="00551A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603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2603" w:rsidTr="00756FF8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Начин примене критеријума најниже понуђене цене: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Наручилац је упоређивањем понуђене цене прихватљиве понуде и процењене вредности дошао до најниже понуђене цене.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9D2603" w:rsidRDefault="009D2603" w:rsidP="009D260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9D2603" w:rsidRDefault="009D2603" w:rsidP="009D260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/>
      </w:tblPr>
      <w:tblGrid>
        <w:gridCol w:w="3193"/>
        <w:gridCol w:w="2169"/>
        <w:gridCol w:w="2264"/>
      </w:tblGrid>
      <w:tr w:rsidR="00140A77" w:rsidRPr="00756FF8" w:rsidTr="00BF4493"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77" w:rsidRDefault="00140A77" w:rsidP="00BF44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„Фокус протект“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A77" w:rsidRPr="006977D7" w:rsidRDefault="00140A77" w:rsidP="00BF44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977D7">
              <w:rPr>
                <w:rFonts w:ascii="Times New Roman" w:hAnsi="Times New Roman" w:cs="Times New Roman"/>
                <w:sz w:val="24"/>
                <w:szCs w:val="24"/>
              </w:rPr>
              <w:t>265,оо</w:t>
            </w:r>
            <w:r w:rsidRPr="006977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9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77D7" w:rsidRPr="006977D7">
              <w:rPr>
                <w:rFonts w:ascii="Times New Roman" w:hAnsi="Times New Roman" w:cs="Times New Roman"/>
                <w:sz w:val="24"/>
                <w:szCs w:val="24"/>
                <w:lang/>
              </w:rPr>
              <w:t>/ по сату без ПДВ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77" w:rsidRPr="006977D7" w:rsidRDefault="00140A77" w:rsidP="00BF4493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/>
              </w:rPr>
            </w:pPr>
            <w:r w:rsidRPr="006977D7">
              <w:rPr>
                <w:rFonts w:ascii="Times New Roman" w:hAnsi="Times New Roman" w:cs="Times New Roman"/>
                <w:bCs w:val="0"/>
                <w:sz w:val="24"/>
                <w:szCs w:val="24"/>
              </w:rPr>
              <w:t>318,оо</w:t>
            </w:r>
            <w:r w:rsidR="006977D7" w:rsidRPr="006977D7">
              <w:rPr>
                <w:rFonts w:ascii="Times New Roman" w:hAnsi="Times New Roman" w:cs="Times New Roman"/>
                <w:bCs w:val="0"/>
                <w:sz w:val="24"/>
                <w:szCs w:val="24"/>
                <w:lang/>
              </w:rPr>
              <w:t>/ по сату са ПДВ</w:t>
            </w:r>
          </w:p>
        </w:tc>
      </w:tr>
    </w:tbl>
    <w:p w:rsidR="00140A77" w:rsidRDefault="009D2603" w:rsidP="00140A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 број </w:t>
      </w:r>
      <w:r w:rsidR="00140A77">
        <w:rPr>
          <w:rFonts w:ascii="Times New Roman" w:hAnsi="Times New Roman" w:cs="Times New Roman"/>
          <w:sz w:val="24"/>
          <w:szCs w:val="24"/>
          <w:lang w:val="sr-Cyrl-CS"/>
        </w:rPr>
        <w:t>20943254 ПИБ 108162994</w:t>
      </w:r>
    </w:p>
    <w:p w:rsidR="009D2603" w:rsidRDefault="00140A77" w:rsidP="00140A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</w:t>
      </w:r>
      <w:r w:rsidR="009D2603">
        <w:rPr>
          <w:rFonts w:ascii="Times New Roman" w:hAnsi="Times New Roman" w:cs="Times New Roman"/>
          <w:sz w:val="24"/>
          <w:szCs w:val="24"/>
          <w:lang w:val="sr-Cyrl-CS"/>
        </w:rPr>
        <w:t>брани понуђач извршава набавку уз помоћ подизвођача: не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65EE" w:rsidRDefault="009D2603" w:rsidP="007965E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</w:t>
      </w:r>
      <w:r w:rsidR="00140A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B29" w:rsidRPr="00140A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„</w:t>
      </w:r>
      <w:r w:rsidR="00140A77" w:rsidRPr="00140A77">
        <w:rPr>
          <w:rFonts w:ascii="Times New Roman" w:hAnsi="Times New Roman" w:cs="Times New Roman"/>
          <w:b/>
          <w:sz w:val="24"/>
          <w:szCs w:val="24"/>
          <w:u w:val="single"/>
        </w:rPr>
        <w:t>Фокус протект</w:t>
      </w:r>
      <w:r w:rsidR="00140A77" w:rsidRPr="00140A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 „</w:t>
      </w:r>
      <w:r w:rsidR="00140A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B29">
        <w:rPr>
          <w:rFonts w:ascii="Times New Roman" w:hAnsi="Times New Roman" w:cs="Times New Roman"/>
          <w:sz w:val="24"/>
          <w:szCs w:val="24"/>
          <w:lang w:val="sr-Cyrl-CS"/>
        </w:rPr>
        <w:t xml:space="preserve"> бира као најповољнија.</w:t>
      </w:r>
    </w:p>
    <w:p w:rsidR="007965EE" w:rsidRDefault="007965EE" w:rsidP="00796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65EE" w:rsidRPr="007965EE" w:rsidRDefault="007965EE" w:rsidP="00796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Правна поука: Понуђач има право подношења захтева за заштиту права у року од 5 дана од дана </w:t>
      </w:r>
      <w:r w:rsidR="0047258D">
        <w:rPr>
          <w:rFonts w:ascii="Times New Roman" w:hAnsi="Times New Roman" w:cs="Times New Roman"/>
          <w:sz w:val="24"/>
          <w:szCs w:val="24"/>
        </w:rPr>
        <w:t>објављивања одлуке на порталу јавних набавки.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P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</w:t>
      </w:r>
      <w:r w:rsidR="00921B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ДИРЕКТОР ХЕМИЈСКО МЕДИЦИНСКЕ ШКОЛЕ </w:t>
      </w:r>
    </w:p>
    <w:p w:rsidR="009D2603" w:rsidRDefault="009D2603" w:rsidP="00921B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921B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Снежана Илић дипл. психолог</w:t>
      </w:r>
    </w:p>
    <w:p w:rsidR="00CE21AA" w:rsidRDefault="00CE21AA"/>
    <w:p w:rsidR="00551A5E" w:rsidRPr="00551A5E" w:rsidRDefault="00551A5E"/>
    <w:sectPr w:rsidR="00551A5E" w:rsidRPr="00551A5E" w:rsidSect="00CE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2603"/>
    <w:rsid w:val="00140A77"/>
    <w:rsid w:val="001C35EC"/>
    <w:rsid w:val="001F3BA5"/>
    <w:rsid w:val="0047258D"/>
    <w:rsid w:val="00551A5E"/>
    <w:rsid w:val="006368E3"/>
    <w:rsid w:val="0065578A"/>
    <w:rsid w:val="006977D7"/>
    <w:rsid w:val="0072419D"/>
    <w:rsid w:val="00756FF8"/>
    <w:rsid w:val="007965EE"/>
    <w:rsid w:val="007F1BEB"/>
    <w:rsid w:val="00921B29"/>
    <w:rsid w:val="00976F4E"/>
    <w:rsid w:val="0098450E"/>
    <w:rsid w:val="009D077B"/>
    <w:rsid w:val="009D2603"/>
    <w:rsid w:val="009E15FA"/>
    <w:rsid w:val="00B71485"/>
    <w:rsid w:val="00B8395B"/>
    <w:rsid w:val="00CE21AA"/>
    <w:rsid w:val="00D77C8A"/>
    <w:rsid w:val="00F00191"/>
    <w:rsid w:val="00F65117"/>
    <w:rsid w:val="00FA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03"/>
    <w:rPr>
      <w:rFonts w:asciiTheme="majorHAnsi" w:hAnsiTheme="majorHAnsi" w:cstheme="majorBidi"/>
      <w:b/>
      <w:bCs/>
      <w:color w:val="000000" w:themeColor="text1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03"/>
    <w:pPr>
      <w:spacing w:after="0" w:line="240" w:lineRule="auto"/>
    </w:pPr>
    <w:rPr>
      <w:rFonts w:asciiTheme="majorHAnsi" w:hAnsiTheme="majorHAnsi" w:cstheme="majorBidi"/>
      <w:color w:val="000000" w:themeColor="text1"/>
      <w:lang w:val="sr-Latn-CS"/>
    </w:rPr>
  </w:style>
  <w:style w:type="table" w:styleId="TableGrid">
    <w:name w:val="Table Grid"/>
    <w:basedOn w:val="TableNormal"/>
    <w:uiPriority w:val="59"/>
    <w:rsid w:val="009D2603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4D2C-B2B3-4049-8498-F0572BD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PC-2</cp:lastModifiedBy>
  <cp:revision>3</cp:revision>
  <cp:lastPrinted>2019-09-20T07:55:00Z</cp:lastPrinted>
  <dcterms:created xsi:type="dcterms:W3CDTF">2019-09-20T07:31:00Z</dcterms:created>
  <dcterms:modified xsi:type="dcterms:W3CDTF">2019-09-20T07:58:00Z</dcterms:modified>
</cp:coreProperties>
</file>